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0200" w14:textId="77777777" w:rsidR="00300933" w:rsidRPr="0094025F" w:rsidRDefault="00300933" w:rsidP="00696D84">
      <w:pPr>
        <w:pStyle w:val="Ttulo7"/>
        <w:jc w:val="right"/>
        <w:rPr>
          <w:sz w:val="20"/>
          <w:szCs w:val="21"/>
        </w:rPr>
      </w:pPr>
      <w:r w:rsidRPr="0094025F">
        <w:rPr>
          <w:sz w:val="20"/>
          <w:szCs w:val="21"/>
        </w:rPr>
        <w:t>VICEPRESIDENCIA PRIMEIRA E CONSELLERÍA DE ECONOMÍA, EMPRESA E INNOVACIÓN</w:t>
      </w:r>
    </w:p>
    <w:p w14:paraId="65E09A22" w14:textId="77777777" w:rsidR="00300933" w:rsidRPr="0094025F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0"/>
          <w:szCs w:val="21"/>
          <w:highlight w:val="white"/>
        </w:rPr>
      </w:pPr>
      <w:r w:rsidRPr="0094025F">
        <w:rPr>
          <w:b/>
          <w:color w:val="000000"/>
          <w:sz w:val="20"/>
          <w:szCs w:val="21"/>
          <w:highlight w:val="white"/>
        </w:rPr>
        <w:t>Xefatura Territorial de Pontevedra</w:t>
      </w:r>
    </w:p>
    <w:p w14:paraId="7485E5E9" w14:textId="441B1657" w:rsidR="00300933" w:rsidRPr="0094025F" w:rsidRDefault="003B40AA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1"/>
          <w:highlight w:val="white"/>
        </w:rPr>
      </w:pPr>
      <w:r>
        <w:rPr>
          <w:color w:val="000000"/>
          <w:sz w:val="20"/>
          <w:szCs w:val="21"/>
        </w:rPr>
        <w:t>A</w:t>
      </w:r>
      <w:r w:rsidRPr="003B40AA">
        <w:rPr>
          <w:color w:val="000000"/>
          <w:sz w:val="20"/>
          <w:szCs w:val="21"/>
        </w:rPr>
        <w:t xml:space="preserve">venida Mª </w:t>
      </w:r>
      <w:proofErr w:type="spellStart"/>
      <w:r w:rsidRPr="003B40AA">
        <w:rPr>
          <w:color w:val="000000"/>
          <w:sz w:val="20"/>
          <w:szCs w:val="21"/>
        </w:rPr>
        <w:t>Victoria</w:t>
      </w:r>
      <w:proofErr w:type="spellEnd"/>
      <w:r w:rsidRPr="003B40AA">
        <w:rPr>
          <w:color w:val="000000"/>
          <w:sz w:val="20"/>
          <w:szCs w:val="21"/>
        </w:rPr>
        <w:t xml:space="preserve"> Moreno</w:t>
      </w:r>
      <w:r w:rsidR="00300933" w:rsidRPr="0094025F">
        <w:rPr>
          <w:color w:val="000000"/>
          <w:sz w:val="20"/>
          <w:szCs w:val="21"/>
          <w:highlight w:val="white"/>
        </w:rPr>
        <w:t>, 43-5º</w:t>
      </w:r>
    </w:p>
    <w:p w14:paraId="4FD21A7F" w14:textId="25CA619A" w:rsidR="00300933" w:rsidRPr="0094025F" w:rsidRDefault="003B40AA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0"/>
          <w:szCs w:val="21"/>
          <w:highlight w:val="white"/>
        </w:rPr>
      </w:pPr>
      <w:r w:rsidRPr="003B40AA">
        <w:rPr>
          <w:color w:val="000000"/>
          <w:sz w:val="20"/>
          <w:szCs w:val="21"/>
        </w:rPr>
        <w:t>36071 Pontevedra</w:t>
      </w:r>
    </w:p>
    <w:p w14:paraId="4A4F67E8" w14:textId="77777777" w:rsidR="00300933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72A67D62" w14:textId="77777777" w:rsidR="000056F2" w:rsidRPr="005F35D9" w:rsidRDefault="000056F2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12A43CFC" w14:textId="77DE14CF" w:rsidR="00257396" w:rsidRDefault="00300933" w:rsidP="00AD5079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ASUNTO: </w:t>
      </w:r>
      <w:r w:rsidRPr="00AD5079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Alegacións á </w:t>
      </w:r>
      <w:r w:rsidR="00AD5079" w:rsidRPr="00AD5079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RESOLUCIÓN do 3 de abril de 2023, da Xefatura Territorial de Pontevedra, pola que se someten a información pública as solicitudes de autorización administrativa previa e de construción, o estudo de impacto ambiental e o proxecto de interese autonómico do </w:t>
      </w:r>
      <w:r w:rsidR="00AD5079" w:rsidRP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parque eólico </w:t>
      </w:r>
      <w:proofErr w:type="spellStart"/>
      <w:r w:rsidR="00AD5079" w:rsidRP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Targos</w:t>
      </w:r>
      <w:proofErr w:type="spellEnd"/>
      <w:r w:rsidR="00AD5079" w:rsidRPr="00AD5079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, situado nos concellos da Estrada e Silleda, na provincia de Pontevedra (expediente IN408A 2020/113</w:t>
      </w:r>
      <w:r w:rsidR="00AD5079" w:rsidRP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).</w:t>
      </w:r>
    </w:p>
    <w:p w14:paraId="1DD14369" w14:textId="77777777" w:rsidR="00AD5079" w:rsidRPr="005F35D9" w:rsidRDefault="00AD5079" w:rsidP="00AD5079">
      <w:pPr>
        <w:pStyle w:val="Default"/>
        <w:jc w:val="both"/>
        <w:rPr>
          <w:rFonts w:asciiTheme="majorHAnsi" w:hAnsiTheme="majorHAnsi" w:cstheme="majorHAnsi"/>
        </w:rPr>
      </w:pPr>
    </w:p>
    <w:p w14:paraId="1FAE856C" w14:textId="4C371C6C" w:rsidR="00300933" w:rsidRPr="005F35D9" w:rsidRDefault="009158B2" w:rsidP="00696D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Don/Dona</w:t>
      </w:r>
      <w:r w:rsidR="00300933" w:rsidRPr="005F35D9">
        <w:rPr>
          <w:rFonts w:asciiTheme="majorHAnsi" w:hAnsiTheme="majorHAnsi" w:cstheme="majorHAnsi"/>
          <w:color w:val="000000"/>
        </w:rPr>
        <w:t xml:space="preserve">_______________________________________________________________________________ </w:t>
      </w:r>
    </w:p>
    <w:p w14:paraId="60B2DF0D" w14:textId="0248462A" w:rsidR="006754A7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 w:rsidRPr="005F35D9">
        <w:rPr>
          <w:rFonts w:asciiTheme="majorHAnsi" w:hAnsiTheme="majorHAnsi" w:cstheme="majorHAnsi"/>
          <w:color w:val="000000"/>
        </w:rPr>
        <w:t>con DNI. Número ________________________ , con domicilio a efectos de notificacións en _____________________________________________________</w:t>
      </w:r>
      <w:r w:rsidR="006754A7">
        <w:rPr>
          <w:rFonts w:asciiTheme="majorHAnsi" w:hAnsiTheme="majorHAnsi" w:cstheme="majorHAnsi"/>
          <w:color w:val="000000"/>
        </w:rPr>
        <w:t>_________________________________</w:t>
      </w:r>
      <w:r w:rsidRPr="005F35D9">
        <w:rPr>
          <w:rFonts w:asciiTheme="majorHAnsi" w:hAnsiTheme="majorHAnsi" w:cstheme="majorHAnsi"/>
          <w:color w:val="000000"/>
        </w:rPr>
        <w:t xml:space="preserve">_, </w:t>
      </w:r>
    </w:p>
    <w:p w14:paraId="05413BF5" w14:textId="30134672" w:rsidR="00300933" w:rsidRPr="005F35D9" w:rsidRDefault="006754A7" w:rsidP="00696D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concello</w:t>
      </w:r>
      <w:r w:rsidR="00300933" w:rsidRPr="005F35D9">
        <w:rPr>
          <w:rFonts w:asciiTheme="majorHAnsi" w:hAnsiTheme="majorHAnsi" w:cstheme="majorHAnsi"/>
          <w:color w:val="000000"/>
        </w:rPr>
        <w:t xml:space="preserve"> de __</w:t>
      </w:r>
      <w:r w:rsidR="0094025F">
        <w:rPr>
          <w:rFonts w:asciiTheme="majorHAnsi" w:hAnsiTheme="majorHAnsi" w:cstheme="majorHAnsi"/>
          <w:color w:val="000000"/>
        </w:rPr>
        <w:t>____</w:t>
      </w:r>
      <w:r w:rsidR="00300933" w:rsidRPr="005F35D9">
        <w:rPr>
          <w:rFonts w:asciiTheme="majorHAnsi" w:hAnsiTheme="majorHAnsi" w:cstheme="majorHAnsi"/>
          <w:color w:val="000000"/>
        </w:rPr>
        <w:t>______________</w:t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</w:r>
      <w:r>
        <w:rPr>
          <w:rFonts w:asciiTheme="majorHAnsi" w:hAnsiTheme="majorHAnsi" w:cstheme="majorHAnsi"/>
          <w:color w:val="000000"/>
        </w:rPr>
        <w:softHyphen/>
        <w:t>___________</w:t>
      </w:r>
      <w:r w:rsidR="00300933" w:rsidRPr="005F35D9">
        <w:rPr>
          <w:rFonts w:asciiTheme="majorHAnsi" w:hAnsiTheme="majorHAnsi" w:cstheme="majorHAnsi"/>
          <w:color w:val="000000"/>
        </w:rPr>
        <w:t>__, provincia de __________________</w:t>
      </w:r>
      <w:r>
        <w:rPr>
          <w:rFonts w:asciiTheme="majorHAnsi" w:hAnsiTheme="majorHAnsi" w:cstheme="majorHAnsi"/>
          <w:color w:val="000000"/>
        </w:rPr>
        <w:t>_____________</w:t>
      </w:r>
    </w:p>
    <w:p w14:paraId="32A5D090" w14:textId="77777777" w:rsidR="00300933" w:rsidRPr="005F35D9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1E3F04BF" w14:textId="77777777" w:rsidR="00300933" w:rsidRPr="005F35D9" w:rsidRDefault="00300933" w:rsidP="00696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5F35D9">
        <w:rPr>
          <w:rFonts w:asciiTheme="majorHAnsi" w:hAnsiTheme="majorHAnsi" w:cstheme="majorHAnsi"/>
          <w:b/>
          <w:color w:val="000000"/>
          <w:u w:val="single"/>
        </w:rPr>
        <w:t>EXPÓN:</w:t>
      </w:r>
    </w:p>
    <w:p w14:paraId="40EE2D95" w14:textId="3FB620E8" w:rsidR="00D148B8" w:rsidRDefault="00300933" w:rsidP="00696D84">
      <w:pPr>
        <w:spacing w:line="240" w:lineRule="auto"/>
        <w:jc w:val="both"/>
        <w:rPr>
          <w:rFonts w:asciiTheme="majorHAnsi" w:hAnsiTheme="majorHAnsi" w:cstheme="majorHAnsi"/>
          <w:b/>
          <w:u w:val="single"/>
        </w:rPr>
      </w:pPr>
      <w:r w:rsidRPr="005F35D9">
        <w:rPr>
          <w:rFonts w:asciiTheme="majorHAnsi" w:hAnsiTheme="majorHAnsi" w:cstheme="majorHAnsi"/>
        </w:rPr>
        <w:t xml:space="preserve">Á vista da </w:t>
      </w:r>
      <w:r w:rsidR="00AD5079" w:rsidRPr="00AD5079">
        <w:rPr>
          <w:rFonts w:asciiTheme="majorHAnsi" w:hAnsiTheme="majorHAnsi" w:cstheme="majorHAnsi"/>
        </w:rPr>
        <w:t xml:space="preserve">RESOLUCIÓN do 3 de abril de 2023, da Xefatura Territorial de Pontevedra, pola que se someten a información pública as solicitudes de autorización administrativa previa e de construción, o estudo de impacto ambiental e o proxecto de interese autonómico do parque eólico </w:t>
      </w:r>
      <w:proofErr w:type="spellStart"/>
      <w:r w:rsidR="00AD5079" w:rsidRPr="00AD5079">
        <w:rPr>
          <w:rFonts w:asciiTheme="majorHAnsi" w:hAnsiTheme="majorHAnsi" w:cstheme="majorHAnsi"/>
        </w:rPr>
        <w:t>Targos</w:t>
      </w:r>
      <w:proofErr w:type="spellEnd"/>
      <w:r w:rsidR="00AD5079" w:rsidRPr="00AD5079">
        <w:rPr>
          <w:rFonts w:asciiTheme="majorHAnsi" w:hAnsiTheme="majorHAnsi" w:cstheme="majorHAnsi"/>
        </w:rPr>
        <w:t>, situado nos concellos da Estrada e Silleda, na provincia de Pontevedra (expediente IN408A 2020/113).</w:t>
      </w:r>
      <w:r w:rsidR="00AD5079">
        <w:rPr>
          <w:rFonts w:asciiTheme="majorHAnsi" w:hAnsiTheme="majorHAnsi" w:cstheme="majorHAnsi"/>
        </w:rPr>
        <w:t xml:space="preserve"> </w:t>
      </w:r>
      <w:r w:rsidRPr="005F35D9">
        <w:rPr>
          <w:rFonts w:asciiTheme="majorHAnsi" w:hAnsiTheme="majorHAnsi" w:cstheme="majorHAnsi"/>
        </w:rPr>
        <w:t>DOG Núm</w:t>
      </w:r>
      <w:r w:rsidR="000056F2">
        <w:rPr>
          <w:rFonts w:asciiTheme="majorHAnsi" w:hAnsiTheme="majorHAnsi" w:cstheme="majorHAnsi"/>
        </w:rPr>
        <w:t xml:space="preserve">. </w:t>
      </w:r>
      <w:r w:rsidR="00AD5079">
        <w:rPr>
          <w:rFonts w:asciiTheme="majorHAnsi" w:hAnsiTheme="majorHAnsi" w:cstheme="majorHAnsi"/>
        </w:rPr>
        <w:t>7</w:t>
      </w:r>
      <w:r w:rsidR="00257396">
        <w:rPr>
          <w:rFonts w:asciiTheme="majorHAnsi" w:hAnsiTheme="majorHAnsi" w:cstheme="majorHAnsi"/>
        </w:rPr>
        <w:t>4</w:t>
      </w:r>
      <w:r w:rsidR="000056F2">
        <w:rPr>
          <w:rFonts w:asciiTheme="majorHAnsi" w:hAnsiTheme="majorHAnsi" w:cstheme="majorHAnsi"/>
        </w:rPr>
        <w:t xml:space="preserve">, de </w:t>
      </w:r>
      <w:r w:rsidR="00257396">
        <w:rPr>
          <w:rFonts w:asciiTheme="majorHAnsi" w:hAnsiTheme="majorHAnsi" w:cstheme="majorHAnsi"/>
        </w:rPr>
        <w:t>1</w:t>
      </w:r>
      <w:r w:rsidR="00AD5079">
        <w:rPr>
          <w:rFonts w:asciiTheme="majorHAnsi" w:hAnsiTheme="majorHAnsi" w:cstheme="majorHAnsi"/>
        </w:rPr>
        <w:t>8</w:t>
      </w:r>
      <w:r w:rsidR="000056F2">
        <w:rPr>
          <w:rFonts w:asciiTheme="majorHAnsi" w:hAnsiTheme="majorHAnsi" w:cstheme="majorHAnsi"/>
        </w:rPr>
        <w:t xml:space="preserve"> de </w:t>
      </w:r>
      <w:r w:rsidR="00AD5079">
        <w:rPr>
          <w:rFonts w:asciiTheme="majorHAnsi" w:hAnsiTheme="majorHAnsi" w:cstheme="majorHAnsi"/>
        </w:rPr>
        <w:t>abril</w:t>
      </w:r>
      <w:r w:rsidR="000056F2">
        <w:rPr>
          <w:rFonts w:asciiTheme="majorHAnsi" w:hAnsiTheme="majorHAnsi" w:cstheme="majorHAnsi"/>
        </w:rPr>
        <w:t xml:space="preserve"> de 202</w:t>
      </w:r>
      <w:r w:rsidR="00257396">
        <w:rPr>
          <w:rFonts w:asciiTheme="majorHAnsi" w:hAnsiTheme="majorHAnsi" w:cstheme="majorHAnsi"/>
        </w:rPr>
        <w:t>3</w:t>
      </w:r>
      <w:r w:rsidRPr="005F35D9">
        <w:rPr>
          <w:rFonts w:asciiTheme="majorHAnsi" w:hAnsiTheme="majorHAnsi" w:cstheme="majorHAnsi"/>
        </w:rPr>
        <w:t xml:space="preserve">, por medio do presente escrito </w:t>
      </w:r>
      <w:r w:rsidR="0094025F">
        <w:rPr>
          <w:rFonts w:asciiTheme="majorHAnsi" w:hAnsiTheme="majorHAnsi" w:cstheme="majorHAnsi"/>
          <w:b/>
          <w:u w:val="single"/>
        </w:rPr>
        <w:t>PRESENTA AS SEGUINTES ALEGACIÓNS</w:t>
      </w:r>
      <w:r w:rsidRPr="005F35D9">
        <w:rPr>
          <w:rFonts w:asciiTheme="majorHAnsi" w:hAnsiTheme="majorHAnsi" w:cstheme="majorHAnsi"/>
          <w:b/>
          <w:u w:val="single"/>
        </w:rPr>
        <w:t>:</w:t>
      </w:r>
    </w:p>
    <w:p w14:paraId="1BE671BF" w14:textId="77777777" w:rsidR="000056F2" w:rsidRPr="00D148B8" w:rsidRDefault="000056F2" w:rsidP="00696D84">
      <w:pPr>
        <w:spacing w:line="240" w:lineRule="auto"/>
        <w:jc w:val="both"/>
        <w:rPr>
          <w:rFonts w:asciiTheme="majorHAnsi" w:hAnsiTheme="majorHAnsi" w:cstheme="majorHAnsi"/>
          <w:color w:val="000000"/>
        </w:rPr>
      </w:pPr>
    </w:p>
    <w:p w14:paraId="1E8AA0A8" w14:textId="5C13A5B6" w:rsidR="00D148B8" w:rsidRPr="00D148B8" w:rsidRDefault="00D148B8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1.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O PLAN Sectorial Eólico Galego carece de Estudo Ambiental.</w:t>
      </w:r>
    </w:p>
    <w:p w14:paraId="7272F4EA" w14:textId="5354176D" w:rsidR="00D148B8" w:rsidRPr="00D148B8" w:rsidRDefault="00D148B8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2.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Falla da preceptiva publicación do anuncio de exposición a información pública do proxecto no BOE segundo o artigo 125 do RD 1955/2000.</w:t>
      </w:r>
    </w:p>
    <w:p w14:paraId="4DC95A8C" w14:textId="060B8CD3" w:rsidR="00273F8E" w:rsidRPr="00273F8E" w:rsidRDefault="00D148B8" w:rsidP="0025650E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3. 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>O</w:t>
      </w:r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 xml:space="preserve"> estudo de impacto ambiental non está terminado,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>dado que os inventarios que serven de base á análise non se presentan, están incompletos ou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>son claramente insuficientes, e as medidas correctoras, preventivas e compensatorias tamén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>teñen carencias significativas de acordo co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>establecido no artigo 35 da Lei 21/2013, do 9 de d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>ecembro, de avaliación ambiental.</w:t>
      </w:r>
    </w:p>
    <w:p w14:paraId="482F5ECE" w14:textId="7482A72B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4.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Falla de xustificación da necesidade do des</w:t>
      </w:r>
      <w:r w:rsidR="005F35D9" w:rsidRPr="005F35D9">
        <w:rPr>
          <w:rFonts w:asciiTheme="majorHAnsi" w:hAnsiTheme="majorHAnsi" w:cstheme="majorHAnsi"/>
          <w:sz w:val="22"/>
          <w:szCs w:val="22"/>
          <w:lang w:val="gl-ES"/>
        </w:rPr>
        <w:t>pregamento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eólico actual e previsto.</w:t>
      </w:r>
    </w:p>
    <w:p w14:paraId="478C152F" w14:textId="6BC4B5E3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5.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Non consta estudo de impacto ambiental das alternativas propostas, solo da alternativa escollida.</w:t>
      </w:r>
    </w:p>
    <w:p w14:paraId="34544FF5" w14:textId="3F3E4DFC" w:rsidR="00273F8E" w:rsidRPr="00273F8E" w:rsidRDefault="00273F8E" w:rsidP="005F342E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6. 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>A</w:t>
      </w:r>
      <w:r w:rsidR="005F342E" w:rsidRPr="005F342E">
        <w:rPr>
          <w:rFonts w:asciiTheme="majorHAnsi" w:hAnsiTheme="majorHAnsi" w:cstheme="majorHAnsi"/>
          <w:sz w:val="22"/>
          <w:szCs w:val="22"/>
          <w:lang w:val="gl-ES"/>
        </w:rPr>
        <w:t xml:space="preserve"> implantación do parque eólico pode xerar un impacto crítico sobre as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5F342E" w:rsidRPr="005F342E">
        <w:rPr>
          <w:rFonts w:asciiTheme="majorHAnsi" w:hAnsiTheme="majorHAnsi" w:cstheme="majorHAnsi"/>
          <w:sz w:val="22"/>
          <w:szCs w:val="22"/>
          <w:lang w:val="gl-ES"/>
        </w:rPr>
        <w:t xml:space="preserve">poboacións do xénero </w:t>
      </w:r>
      <w:proofErr w:type="spellStart"/>
      <w:r w:rsidR="005F342E" w:rsidRPr="005F342E">
        <w:rPr>
          <w:rFonts w:asciiTheme="majorHAnsi" w:hAnsiTheme="majorHAnsi" w:cstheme="majorHAnsi"/>
          <w:sz w:val="22"/>
          <w:szCs w:val="22"/>
          <w:lang w:val="gl-ES"/>
        </w:rPr>
        <w:t>Circus</w:t>
      </w:r>
      <w:proofErr w:type="spellEnd"/>
      <w:r w:rsidR="005F342E" w:rsidRPr="005F342E">
        <w:rPr>
          <w:rFonts w:asciiTheme="majorHAnsi" w:hAnsiTheme="majorHAnsi" w:cstheme="majorHAnsi"/>
          <w:sz w:val="22"/>
          <w:szCs w:val="22"/>
          <w:lang w:val="gl-ES"/>
        </w:rPr>
        <w:t>, tanto directo como a través do efecto sinérxico e acumulado sobre a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 avifauna e quirópteros.</w:t>
      </w:r>
    </w:p>
    <w:p w14:paraId="7923FB36" w14:textId="51232820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7. </w:t>
      </w:r>
      <w:r w:rsidR="0025650E">
        <w:rPr>
          <w:rFonts w:asciiTheme="majorHAnsi" w:hAnsiTheme="majorHAnsi" w:cstheme="majorHAnsi"/>
          <w:sz w:val="22"/>
          <w:szCs w:val="22"/>
          <w:lang w:val="gl-ES"/>
        </w:rPr>
        <w:t xml:space="preserve">O </w:t>
      </w:r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 xml:space="preserve">proxecto presenta impactos acusados sobre o patrimonio natural e a </w:t>
      </w:r>
      <w:proofErr w:type="spellStart"/>
      <w:r w:rsidR="0025650E" w:rsidRPr="0025650E">
        <w:rPr>
          <w:rFonts w:asciiTheme="majorHAnsi" w:hAnsiTheme="majorHAnsi" w:cstheme="majorHAnsi"/>
          <w:sz w:val="22"/>
          <w:szCs w:val="22"/>
          <w:lang w:val="gl-ES"/>
        </w:rPr>
        <w:t>biodiversidade</w:t>
      </w:r>
      <w:proofErr w:type="spellEnd"/>
    </w:p>
    <w:p w14:paraId="16C00FA2" w14:textId="2E017394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8.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Vulneración da Directiva 92/43/CEE relativa á Conservación de Hábitats Naturais e da Fauna e Flora Silvestres.</w:t>
      </w:r>
    </w:p>
    <w:p w14:paraId="7A5B7E37" w14:textId="504CD12C" w:rsidR="00273F8E" w:rsidRPr="00273F8E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9.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Deficiente avaliación da afección a hábitats e especies de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interese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comunitario consonte á Directiva 92/43/CEE, relativa á Conservación de Hábitats Naturais e da Fauna e Flora Silvestres.</w:t>
      </w:r>
    </w:p>
    <w:p w14:paraId="65EA0693" w14:textId="24AE5DAF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10.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Deficiente avaliación da afección a especies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incluídas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no Decreto 88/2007, do 19 de abril, polo que se regula o Catálogo Galego de Especies Ameazadas.</w:t>
      </w:r>
    </w:p>
    <w:p w14:paraId="718879AB" w14:textId="77777777" w:rsidR="00696D84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>ALEGACIÓN 11</w:t>
      </w:r>
      <w:r w:rsidRPr="005F35D9">
        <w:rPr>
          <w:rFonts w:asciiTheme="majorHAnsi" w:hAnsiTheme="majorHAnsi" w:cstheme="majorHAnsi"/>
          <w:b/>
          <w:sz w:val="22"/>
          <w:szCs w:val="22"/>
          <w:lang w:val="gl-ES"/>
        </w:rPr>
        <w:t>.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Deficiente avaliación dos efectos a espazos de Rede Natura 2000 2000 (ZEC Brañas do Xestoso, ZEC Serra do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Candán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>, ZEC Serra do Cando).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 Analizado o proxecto non é p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osible descartar que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o proxecto 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de forma individual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ou en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combinación con 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u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tros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parques eólicos proxectados na zona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no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producirá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impactos significativos sobre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a avifauna e os quirópteros da zona, dado o alto risco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de colisión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e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electrocución,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e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por tanto tampo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u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>co que no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n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causará </w:t>
      </w:r>
      <w:proofErr w:type="spellStart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>pe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rxuizo</w:t>
      </w:r>
      <w:proofErr w:type="spellEnd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a integridad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e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de la </w:t>
      </w:r>
      <w:proofErr w:type="spellStart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>Red</w:t>
      </w:r>
      <w:proofErr w:type="spellEnd"/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Natura 2000,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 a </w:t>
      </w:r>
      <w:proofErr w:type="spellStart"/>
      <w:r w:rsidR="00DD13B0">
        <w:rPr>
          <w:rFonts w:asciiTheme="majorHAnsi" w:hAnsiTheme="majorHAnsi" w:cstheme="majorHAnsi"/>
          <w:sz w:val="22"/>
          <w:szCs w:val="22"/>
          <w:lang w:val="gl-ES"/>
        </w:rPr>
        <w:t>conectividade</w:t>
      </w:r>
      <w:proofErr w:type="spellEnd"/>
      <w:r w:rsidR="00DD13B0">
        <w:rPr>
          <w:rFonts w:asciiTheme="majorHAnsi" w:hAnsiTheme="majorHAnsi" w:cstheme="majorHAnsi"/>
          <w:sz w:val="22"/>
          <w:szCs w:val="22"/>
          <w:lang w:val="gl-ES"/>
        </w:rPr>
        <w:t xml:space="preserve"> ecolóxica dos espazos,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así como </w:t>
      </w:r>
      <w:r w:rsidR="00DD13B0">
        <w:rPr>
          <w:rFonts w:asciiTheme="majorHAnsi" w:hAnsiTheme="majorHAnsi" w:cstheme="majorHAnsi"/>
          <w:sz w:val="22"/>
          <w:szCs w:val="22"/>
          <w:lang w:val="gl-ES"/>
        </w:rPr>
        <w:t>una importante fragmentación do</w:t>
      </w:r>
      <w:r w:rsidR="00DD13B0" w:rsidRPr="00DD13B0">
        <w:rPr>
          <w:rFonts w:asciiTheme="majorHAnsi" w:hAnsiTheme="majorHAnsi" w:cstheme="majorHAnsi"/>
          <w:sz w:val="22"/>
          <w:szCs w:val="22"/>
          <w:lang w:val="gl-ES"/>
        </w:rPr>
        <w:t xml:space="preserve"> territorio.</w:t>
      </w:r>
    </w:p>
    <w:p w14:paraId="6E82493F" w14:textId="77777777" w:rsidR="006754A7" w:rsidRDefault="006754A7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</w:p>
    <w:p w14:paraId="3ED2EE95" w14:textId="77777777" w:rsidR="003B40AA" w:rsidRDefault="003B40AA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</w:p>
    <w:p w14:paraId="747F20E9" w14:textId="1BB07E53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lastRenderedPageBreak/>
        <w:t>ALEGACIÓN 12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. Vulneración do artigo 3 da Le</w:t>
      </w:r>
      <w:r w:rsidR="009158B2">
        <w:rPr>
          <w:rFonts w:asciiTheme="majorHAnsi" w:hAnsiTheme="majorHAnsi" w:cstheme="majorHAnsi"/>
          <w:sz w:val="22"/>
          <w:szCs w:val="22"/>
          <w:lang w:val="gl-ES"/>
        </w:rPr>
        <w:t>i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42/2007 del patrimonio Natural y de la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Biodiversidad</w:t>
      </w:r>
      <w:r w:rsidR="009158B2">
        <w:rPr>
          <w:rFonts w:asciiTheme="majorHAnsi" w:hAnsiTheme="majorHAnsi" w:cstheme="majorHAnsi"/>
          <w:sz w:val="22"/>
          <w:szCs w:val="22"/>
          <w:lang w:val="gl-ES"/>
        </w:rPr>
        <w:t>e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>.</w:t>
      </w:r>
    </w:p>
    <w:p w14:paraId="47770F21" w14:textId="4B3091D6" w:rsidR="00273F8E" w:rsidRPr="005F35D9" w:rsidRDefault="00273F8E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sz w:val="22"/>
          <w:szCs w:val="22"/>
          <w:lang w:val="gl-ES"/>
        </w:rPr>
        <w:t>ALEGACIÓN 13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. Deficiente avaliación sobre os efectos á fauna e á flora.</w:t>
      </w:r>
    </w:p>
    <w:p w14:paraId="4607A756" w14:textId="21578BD8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14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sobre os recursos hídricos. </w:t>
      </w:r>
    </w:p>
    <w:p w14:paraId="2EAB555A" w14:textId="369CB3C9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15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sobre os efectos ocasionados polo efecto de </w:t>
      </w:r>
      <w:proofErr w:type="spellStart"/>
      <w:r w:rsidRPr="00E0699B">
        <w:rPr>
          <w:rFonts w:asciiTheme="majorHAnsi" w:hAnsiTheme="majorHAnsi" w:cstheme="majorHAnsi"/>
          <w:color w:val="000000"/>
        </w:rPr>
        <w:t>parpadeo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7DF61FA1" w14:textId="6DFC01D2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16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sobre os efectos do </w:t>
      </w:r>
      <w:r w:rsidR="009158B2" w:rsidRPr="00E0699B">
        <w:rPr>
          <w:rFonts w:asciiTheme="majorHAnsi" w:hAnsiTheme="majorHAnsi" w:cstheme="majorHAnsi"/>
          <w:color w:val="000000"/>
        </w:rPr>
        <w:t>ruído</w:t>
      </w:r>
      <w:r w:rsidRPr="00E0699B">
        <w:rPr>
          <w:rFonts w:asciiTheme="majorHAnsi" w:hAnsiTheme="majorHAnsi" w:cstheme="majorHAnsi"/>
          <w:color w:val="000000"/>
        </w:rPr>
        <w:t xml:space="preserve"> na fase de </w:t>
      </w:r>
      <w:r w:rsidR="009158B2" w:rsidRPr="00E0699B">
        <w:rPr>
          <w:rFonts w:asciiTheme="majorHAnsi" w:hAnsiTheme="majorHAnsi" w:cstheme="majorHAnsi"/>
          <w:color w:val="000000"/>
        </w:rPr>
        <w:t>construción</w:t>
      </w:r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3C25DFC8" w14:textId="41F0A146" w:rsidR="00E0699B" w:rsidRPr="005F35D9" w:rsidRDefault="00E0699B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17.-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Vulneración das determinacións do </w:t>
      </w:r>
      <w:proofErr w:type="spellStart"/>
      <w:r w:rsidRPr="005F35D9">
        <w:rPr>
          <w:rFonts w:asciiTheme="majorHAnsi" w:hAnsiTheme="majorHAnsi" w:cstheme="majorHAnsi"/>
          <w:sz w:val="22"/>
          <w:szCs w:val="22"/>
          <w:lang w:val="gl-ES"/>
        </w:rPr>
        <w:t>planeamento</w:t>
      </w:r>
      <w:proofErr w:type="spellEnd"/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urbanístico municipal dos concellos de A Estrada</w:t>
      </w:r>
      <w:r w:rsidR="00AD5079">
        <w:rPr>
          <w:rFonts w:asciiTheme="majorHAnsi" w:hAnsiTheme="majorHAnsi" w:cstheme="majorHAnsi"/>
          <w:sz w:val="22"/>
          <w:szCs w:val="22"/>
          <w:lang w:val="gl-ES"/>
        </w:rPr>
        <w:t xml:space="preserve"> e Silleda</w:t>
      </w:r>
    </w:p>
    <w:p w14:paraId="633F5191" w14:textId="7A395C09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18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derivados dos procesos de restauración e </w:t>
      </w:r>
      <w:proofErr w:type="spellStart"/>
      <w:r w:rsidRPr="00E0699B">
        <w:rPr>
          <w:rFonts w:asciiTheme="majorHAnsi" w:hAnsiTheme="majorHAnsi" w:cstheme="majorHAnsi"/>
          <w:color w:val="000000"/>
        </w:rPr>
        <w:t>revexetación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0F2923D6" w14:textId="058CCE9E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19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Inadecuada temporalización dos traballos. </w:t>
      </w:r>
    </w:p>
    <w:p w14:paraId="38507B65" w14:textId="05DF34EE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>ALEGACIÓN 2</w:t>
      </w:r>
      <w:r w:rsidRPr="005F35D9">
        <w:rPr>
          <w:rFonts w:asciiTheme="majorHAnsi" w:hAnsiTheme="majorHAnsi" w:cstheme="majorHAnsi"/>
          <w:b/>
          <w:bCs/>
          <w:color w:val="000000"/>
        </w:rPr>
        <w:t>0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derivados da eliminación dos </w:t>
      </w:r>
      <w:proofErr w:type="spellStart"/>
      <w:r w:rsidRPr="00E0699B">
        <w:rPr>
          <w:rFonts w:asciiTheme="majorHAnsi" w:hAnsiTheme="majorHAnsi" w:cstheme="majorHAnsi"/>
          <w:color w:val="000000"/>
        </w:rPr>
        <w:t>aeroxeradores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 na fase de desmantelamento. </w:t>
      </w:r>
    </w:p>
    <w:p w14:paraId="029AA371" w14:textId="5EFE4468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>ALEGACIÓN 2</w:t>
      </w:r>
      <w:r w:rsidRPr="005F35D9">
        <w:rPr>
          <w:rFonts w:asciiTheme="majorHAnsi" w:hAnsiTheme="majorHAnsi" w:cstheme="majorHAnsi"/>
          <w:b/>
          <w:bCs/>
          <w:color w:val="000000"/>
        </w:rPr>
        <w:t>1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Afección sobre a calidade paisaxística e sobre o tecido </w:t>
      </w:r>
      <w:proofErr w:type="spellStart"/>
      <w:r w:rsidRPr="00E0699B">
        <w:rPr>
          <w:rFonts w:asciiTheme="majorHAnsi" w:hAnsiTheme="majorHAnsi" w:cstheme="majorHAnsi"/>
          <w:color w:val="000000"/>
        </w:rPr>
        <w:t>socieconómico</w:t>
      </w:r>
      <w:proofErr w:type="spellEnd"/>
      <w:r w:rsidRPr="00E0699B">
        <w:rPr>
          <w:rFonts w:asciiTheme="majorHAnsi" w:hAnsiTheme="majorHAnsi" w:cstheme="majorHAnsi"/>
          <w:color w:val="000000"/>
        </w:rPr>
        <w:t xml:space="preserve">. </w:t>
      </w:r>
    </w:p>
    <w:p w14:paraId="017CE00D" w14:textId="5B934197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>ALEGACION 2</w:t>
      </w:r>
      <w:r w:rsidRPr="005F35D9">
        <w:rPr>
          <w:rFonts w:asciiTheme="majorHAnsi" w:hAnsiTheme="majorHAnsi" w:cstheme="majorHAnsi"/>
          <w:b/>
          <w:bCs/>
          <w:color w:val="000000"/>
        </w:rPr>
        <w:t>2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Deficiente avaliación dos efectos ambientais sinérxicos e acumulativos. </w:t>
      </w:r>
    </w:p>
    <w:p w14:paraId="2EABF678" w14:textId="3B4828B4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ALEGACION </w:t>
      </w:r>
      <w:r w:rsidRPr="005F35D9">
        <w:rPr>
          <w:rFonts w:asciiTheme="majorHAnsi" w:hAnsiTheme="majorHAnsi" w:cstheme="majorHAnsi"/>
          <w:b/>
          <w:bCs/>
          <w:color w:val="000000"/>
        </w:rPr>
        <w:t>23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.- </w:t>
      </w:r>
      <w:r w:rsidRPr="00E0699B">
        <w:rPr>
          <w:rFonts w:asciiTheme="majorHAnsi" w:hAnsiTheme="majorHAnsi" w:cstheme="majorHAnsi"/>
          <w:color w:val="000000"/>
        </w:rPr>
        <w:t xml:space="preserve">Non se inclúe unha adecuada avaliación do recurso eólico. </w:t>
      </w:r>
    </w:p>
    <w:p w14:paraId="5BDF6B0C" w14:textId="5A4E5BFA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24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O informe de impacto arqueolóxico non contempla a totalidade do patrimonio potencialmente afectado. </w:t>
      </w:r>
    </w:p>
    <w:p w14:paraId="251A8CEB" w14:textId="3CF7CE25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25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Non se contempla nin se avalían os efectos sobre o </w:t>
      </w:r>
      <w:r w:rsidR="009158B2" w:rsidRPr="00E0699B">
        <w:rPr>
          <w:rFonts w:asciiTheme="majorHAnsi" w:hAnsiTheme="majorHAnsi" w:cstheme="majorHAnsi"/>
          <w:color w:val="000000"/>
        </w:rPr>
        <w:t>patrimonio</w:t>
      </w:r>
      <w:r w:rsidRPr="00E0699B">
        <w:rPr>
          <w:rFonts w:asciiTheme="majorHAnsi" w:hAnsiTheme="majorHAnsi" w:cstheme="majorHAnsi"/>
          <w:color w:val="000000"/>
        </w:rPr>
        <w:t xml:space="preserve"> etnográfico. </w:t>
      </w:r>
    </w:p>
    <w:p w14:paraId="069CD9E2" w14:textId="39776A79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25650E">
        <w:rPr>
          <w:rFonts w:asciiTheme="majorHAnsi" w:hAnsiTheme="majorHAnsi" w:cstheme="majorHAnsi"/>
          <w:color w:val="000000"/>
        </w:rPr>
        <w:t>ALEGACIÓN 26. Non se avalían a</w:t>
      </w:r>
      <w:r w:rsidR="009158B2" w:rsidRPr="0025650E">
        <w:rPr>
          <w:rFonts w:asciiTheme="majorHAnsi" w:hAnsiTheme="majorHAnsi" w:cstheme="majorHAnsi"/>
          <w:color w:val="000000"/>
        </w:rPr>
        <w:t>s afeccións do proxecto</w:t>
      </w:r>
      <w:r w:rsidR="008A5DD8" w:rsidRPr="0025650E">
        <w:rPr>
          <w:rFonts w:asciiTheme="majorHAnsi" w:hAnsiTheme="majorHAnsi" w:cstheme="majorHAnsi"/>
          <w:color w:val="000000"/>
        </w:rPr>
        <w:t xml:space="preserve"> a</w:t>
      </w:r>
      <w:r w:rsidR="0025650E" w:rsidRPr="0025650E">
        <w:rPr>
          <w:rFonts w:asciiTheme="majorHAnsi" w:hAnsiTheme="majorHAnsi" w:cstheme="majorHAnsi"/>
          <w:color w:val="000000"/>
        </w:rPr>
        <w:t>o Camiño de Santiago</w:t>
      </w:r>
      <w:r w:rsidR="009158B2" w:rsidRPr="0025650E">
        <w:rPr>
          <w:rFonts w:asciiTheme="majorHAnsi" w:hAnsiTheme="majorHAnsi" w:cstheme="majorHAnsi"/>
          <w:color w:val="000000"/>
        </w:rPr>
        <w:t>.</w:t>
      </w:r>
    </w:p>
    <w:p w14:paraId="4A5F63A8" w14:textId="77D3CAF0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27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Non se avalían os efectos sobre o patrimonio inmaterial. </w:t>
      </w:r>
    </w:p>
    <w:p w14:paraId="487EF27B" w14:textId="131D5905" w:rsidR="00E0699B" w:rsidRPr="00E0699B" w:rsidRDefault="00E0699B" w:rsidP="00696D84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b/>
          <w:bCs/>
          <w:color w:val="000000"/>
        </w:rPr>
        <w:t xml:space="preserve">ALEGACIÓN </w:t>
      </w:r>
      <w:r w:rsidRPr="005F35D9">
        <w:rPr>
          <w:rFonts w:asciiTheme="majorHAnsi" w:hAnsiTheme="majorHAnsi" w:cstheme="majorHAnsi"/>
          <w:b/>
          <w:bCs/>
          <w:color w:val="000000"/>
        </w:rPr>
        <w:t>28</w:t>
      </w:r>
      <w:r w:rsidRPr="00E0699B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E0699B">
        <w:rPr>
          <w:rFonts w:asciiTheme="majorHAnsi" w:hAnsiTheme="majorHAnsi" w:cstheme="majorHAnsi"/>
          <w:color w:val="000000"/>
        </w:rPr>
        <w:t xml:space="preserve">Vulnéranse as Directrices da Paisaxe e non se avalían os efectos sobre os Bens do Patrimonio Inmaterial da Humanidade. </w:t>
      </w:r>
    </w:p>
    <w:p w14:paraId="0E74937A" w14:textId="77BAFC3A" w:rsidR="00E0699B" w:rsidRPr="005F35D9" w:rsidRDefault="00E0699B" w:rsidP="00696D84">
      <w:pPr>
        <w:pStyle w:val="Default"/>
        <w:spacing w:before="120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29.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Non se avalía a aceptación da poboación ó parque eólico, que é </w:t>
      </w:r>
      <w:r w:rsidR="009158B2" w:rsidRPr="005F35D9">
        <w:rPr>
          <w:rFonts w:asciiTheme="majorHAnsi" w:hAnsiTheme="majorHAnsi" w:cstheme="majorHAnsi"/>
          <w:sz w:val="22"/>
          <w:szCs w:val="22"/>
          <w:lang w:val="gl-ES"/>
        </w:rPr>
        <w:t>amplamente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rexeitado </w:t>
      </w:r>
      <w:r w:rsidR="005F35D9" w:rsidRPr="005F35D9">
        <w:rPr>
          <w:rFonts w:asciiTheme="majorHAnsi" w:hAnsiTheme="majorHAnsi" w:cstheme="majorHAnsi"/>
          <w:sz w:val="22"/>
          <w:szCs w:val="22"/>
          <w:lang w:val="gl-ES"/>
        </w:rPr>
        <w:t>pola cidadanía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dos concellos afectados e pola sociedade en xeral.</w:t>
      </w:r>
    </w:p>
    <w:p w14:paraId="43E0FEFE" w14:textId="087AFD6D" w:rsidR="005F35D9" w:rsidRPr="0025650E" w:rsidRDefault="005F35D9" w:rsidP="00696D84">
      <w:pPr>
        <w:pStyle w:val="Default"/>
        <w:spacing w:before="120"/>
        <w:rPr>
          <w:lang w:val="gl-ES"/>
        </w:rPr>
      </w:pPr>
      <w:r w:rsidRPr="005F35D9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ALEGACIÓN 30.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Ausencia no</w:t>
      </w:r>
      <w:r w:rsidRPr="005F35D9">
        <w:rPr>
          <w:lang w:val="gl-ES"/>
        </w:rPr>
        <w:t xml:space="preserve"> 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presente trámite de información pública dos informes sectoriais privando a cidadanía do coñecemento dos mesmos.</w:t>
      </w:r>
    </w:p>
    <w:p w14:paraId="71A1B67D" w14:textId="7B7C9DE2" w:rsidR="0094025F" w:rsidRDefault="00425575" w:rsidP="00696D84">
      <w:pPr>
        <w:pStyle w:val="Default"/>
        <w:spacing w:before="120"/>
        <w:rPr>
          <w:sz w:val="21"/>
          <w:szCs w:val="21"/>
          <w:lang w:val="gl-ES"/>
        </w:rPr>
      </w:pPr>
      <w:r w:rsidRPr="0094025F">
        <w:rPr>
          <w:rFonts w:asciiTheme="majorHAnsi" w:hAnsiTheme="majorHAnsi" w:cstheme="majorHAnsi"/>
          <w:b/>
          <w:sz w:val="22"/>
          <w:szCs w:val="22"/>
          <w:lang w:val="gl-ES"/>
        </w:rPr>
        <w:t>ALEGACIÓN 3</w:t>
      </w:r>
      <w:r w:rsidR="0025650E">
        <w:rPr>
          <w:rFonts w:asciiTheme="majorHAnsi" w:hAnsiTheme="majorHAnsi" w:cstheme="majorHAnsi"/>
          <w:b/>
          <w:sz w:val="22"/>
          <w:szCs w:val="22"/>
          <w:lang w:val="gl-ES"/>
        </w:rPr>
        <w:t>1</w:t>
      </w:r>
      <w:r w:rsidRPr="0094025F">
        <w:rPr>
          <w:rFonts w:asciiTheme="majorHAnsi" w:hAnsiTheme="majorHAnsi" w:cstheme="majorHAnsi"/>
          <w:b/>
          <w:sz w:val="22"/>
          <w:szCs w:val="22"/>
          <w:lang w:val="gl-ES"/>
        </w:rPr>
        <w:t>.</w:t>
      </w:r>
      <w:r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="0094025F">
        <w:rPr>
          <w:sz w:val="21"/>
          <w:szCs w:val="21"/>
          <w:lang w:val="gl-ES"/>
        </w:rPr>
        <w:t>Téñase en conta o documento de ampliación ás presentes alegacións da ligazón:</w:t>
      </w:r>
    </w:p>
    <w:p w14:paraId="34AC68CF" w14:textId="05170F4E" w:rsidR="00E0699B" w:rsidRDefault="006754A7" w:rsidP="00696D84">
      <w:pPr>
        <w:pStyle w:val="Default"/>
        <w:rPr>
          <w:lang w:val="gl-ES"/>
        </w:rPr>
      </w:pPr>
      <w:hyperlink r:id="rId8" w:history="1">
        <w:r w:rsidRPr="005961A9">
          <w:rPr>
            <w:rStyle w:val="Hipervnculo"/>
            <w:lang w:val="gl-ES"/>
          </w:rPr>
          <w:t>https://terrademontesenperigo.com/wp-content/uploads/2023/05/AMPLIACION-ALEGACIONS-PARQUE-ELOLICO-TARGOS.pdf</w:t>
        </w:r>
      </w:hyperlink>
    </w:p>
    <w:p w14:paraId="598321B9" w14:textId="77777777" w:rsidR="006754A7" w:rsidRPr="006754A7" w:rsidRDefault="006754A7" w:rsidP="00696D84">
      <w:pPr>
        <w:pStyle w:val="Default"/>
        <w:rPr>
          <w:rFonts w:asciiTheme="majorHAnsi" w:hAnsiTheme="majorHAnsi" w:cstheme="majorHAnsi"/>
          <w:sz w:val="22"/>
          <w:szCs w:val="22"/>
          <w:lang w:val="gl-ES"/>
        </w:rPr>
      </w:pPr>
    </w:p>
    <w:p w14:paraId="74716E10" w14:textId="01136469" w:rsidR="00E0699B" w:rsidRDefault="00E0699B" w:rsidP="00696D84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gl-ES"/>
        </w:rPr>
      </w:pPr>
      <w:r w:rsidRPr="00E0699B">
        <w:rPr>
          <w:rFonts w:asciiTheme="majorHAnsi" w:hAnsiTheme="majorHAnsi" w:cstheme="majorHAnsi"/>
          <w:sz w:val="22"/>
          <w:szCs w:val="22"/>
          <w:lang w:val="gl-ES"/>
        </w:rPr>
        <w:t xml:space="preserve">Por todo o anteriormente exposto </w:t>
      </w:r>
      <w:r w:rsidRPr="00E0699B">
        <w:rPr>
          <w:rFonts w:asciiTheme="majorHAnsi" w:hAnsiTheme="majorHAnsi" w:cstheme="majorHAnsi"/>
          <w:b/>
          <w:bCs/>
          <w:sz w:val="22"/>
          <w:szCs w:val="22"/>
          <w:lang w:val="gl-ES"/>
        </w:rPr>
        <w:t xml:space="preserve">SOLICITO </w:t>
      </w:r>
      <w:r w:rsidRPr="00E0699B">
        <w:rPr>
          <w:rFonts w:asciiTheme="majorHAnsi" w:hAnsiTheme="majorHAnsi" w:cstheme="majorHAnsi"/>
          <w:sz w:val="22"/>
          <w:szCs w:val="22"/>
          <w:lang w:val="gl-ES"/>
        </w:rPr>
        <w:t>que teña por presentado este escrito e por formuladas as alegacións que contén, que se presentan en tempo e forma, que sexan estimadas as mesmas e que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en consecuencia </w:t>
      </w:r>
      <w:r w:rsidRPr="000056F2">
        <w:rPr>
          <w:rFonts w:asciiTheme="majorHAnsi" w:hAnsiTheme="majorHAnsi" w:cstheme="majorHAnsi"/>
          <w:b/>
          <w:sz w:val="22"/>
          <w:szCs w:val="22"/>
          <w:lang w:val="gl-ES"/>
        </w:rPr>
        <w:t>se desestime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 xml:space="preserve"> </w:t>
      </w:r>
      <w:r w:rsidRPr="005F35D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o estudo de impacto ambiental e as solicitudes de autorización administrativa previa e de construción </w:t>
      </w:r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o proxecto sectori</w:t>
      </w:r>
      <w:r w:rsid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al (de interese autonómico) </w:t>
      </w:r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das instalacións do parque eólico </w:t>
      </w:r>
      <w:proofErr w:type="spellStart"/>
      <w:r w:rsid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Targos</w:t>
      </w:r>
      <w:proofErr w:type="spellEnd"/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, situado nos concellos da Estrada</w:t>
      </w:r>
      <w:r w:rsid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 e Silleda</w:t>
      </w:r>
      <w:r w:rsidR="003B40AA" w:rsidRP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, provincia de Pontevedra (</w:t>
      </w:r>
      <w:r w:rsidR="00AD5079" w:rsidRPr="00AD507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IN408A 2020/113</w:t>
      </w:r>
      <w:r w:rsidR="003B40AA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>)</w:t>
      </w:r>
      <w:r w:rsidRPr="005F35D9"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  <w:t xml:space="preserve"> </w:t>
      </w:r>
      <w:r w:rsidRPr="000056F2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DOG Núm. </w:t>
      </w:r>
      <w:r w:rsidR="00AD5079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7</w:t>
      </w:r>
      <w:r w:rsidR="003B40AA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4</w:t>
      </w:r>
      <w:r w:rsidRPr="000056F2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, de 1</w:t>
      </w:r>
      <w:r w:rsidR="00AD5079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8</w:t>
      </w:r>
      <w:r w:rsidR="003B40AA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 de </w:t>
      </w:r>
      <w:r w:rsidR="00AD5079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abril</w:t>
      </w:r>
      <w:r w:rsidRPr="000056F2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 xml:space="preserve"> de 202</w:t>
      </w:r>
      <w:r w:rsidR="003B40AA">
        <w:rPr>
          <w:rFonts w:asciiTheme="majorHAnsi" w:hAnsiTheme="majorHAnsi" w:cstheme="majorHAnsi"/>
          <w:bCs/>
          <w:color w:val="auto"/>
          <w:sz w:val="22"/>
          <w:szCs w:val="22"/>
          <w:lang w:val="gl-ES"/>
        </w:rPr>
        <w:t>3</w:t>
      </w:r>
      <w:r w:rsidRPr="00E0699B">
        <w:rPr>
          <w:rFonts w:asciiTheme="majorHAnsi" w:hAnsiTheme="majorHAnsi" w:cstheme="majorHAnsi"/>
          <w:sz w:val="22"/>
          <w:szCs w:val="22"/>
          <w:lang w:val="gl-ES"/>
        </w:rPr>
        <w:t xml:space="preserve">, téndome por parte interesada, déseme traslado da resolución que recaia no presente procedemento administrativo. </w:t>
      </w:r>
    </w:p>
    <w:p w14:paraId="441FA986" w14:textId="77777777" w:rsidR="000056F2" w:rsidRPr="00E0699B" w:rsidRDefault="000056F2" w:rsidP="00696D84">
      <w:pPr>
        <w:pStyle w:val="Default"/>
        <w:jc w:val="both"/>
        <w:rPr>
          <w:rFonts w:asciiTheme="majorHAnsi" w:hAnsiTheme="majorHAnsi" w:cstheme="majorHAnsi"/>
          <w:b/>
          <w:bCs/>
          <w:color w:val="auto"/>
          <w:sz w:val="22"/>
          <w:szCs w:val="22"/>
          <w:lang w:val="gl-ES"/>
        </w:rPr>
      </w:pPr>
    </w:p>
    <w:p w14:paraId="3A6C4E05" w14:textId="672B4953" w:rsidR="005F35D9" w:rsidRDefault="00E0699B" w:rsidP="00696D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E0699B">
        <w:rPr>
          <w:rFonts w:asciiTheme="majorHAnsi" w:hAnsiTheme="majorHAnsi" w:cstheme="majorHAnsi"/>
          <w:color w:val="000000"/>
        </w:rPr>
        <w:t>OUTROSÍ DÍ: Que é preciso unha resposta razoada a estas alegacións de acordo a la Le</w:t>
      </w:r>
      <w:r w:rsidR="009158B2">
        <w:rPr>
          <w:rFonts w:asciiTheme="majorHAnsi" w:hAnsiTheme="majorHAnsi" w:cstheme="majorHAnsi"/>
          <w:color w:val="000000"/>
        </w:rPr>
        <w:t>i</w:t>
      </w:r>
      <w:r w:rsidRPr="00E0699B">
        <w:rPr>
          <w:rFonts w:asciiTheme="majorHAnsi" w:hAnsiTheme="majorHAnsi" w:cstheme="majorHAnsi"/>
          <w:color w:val="000000"/>
        </w:rPr>
        <w:t xml:space="preserve"> 39/2015, de 1 de </w:t>
      </w:r>
      <w:r w:rsidR="009158B2" w:rsidRPr="00E0699B">
        <w:rPr>
          <w:rFonts w:asciiTheme="majorHAnsi" w:hAnsiTheme="majorHAnsi" w:cstheme="majorHAnsi"/>
          <w:color w:val="000000"/>
        </w:rPr>
        <w:t>outubr</w:t>
      </w:r>
      <w:r w:rsidR="009158B2">
        <w:rPr>
          <w:rFonts w:asciiTheme="majorHAnsi" w:hAnsiTheme="majorHAnsi" w:cstheme="majorHAnsi"/>
          <w:color w:val="000000"/>
        </w:rPr>
        <w:t>o</w:t>
      </w:r>
      <w:r w:rsidRPr="00E0699B">
        <w:rPr>
          <w:rFonts w:asciiTheme="majorHAnsi" w:hAnsiTheme="majorHAnsi" w:cstheme="majorHAnsi"/>
          <w:color w:val="000000"/>
        </w:rPr>
        <w:t xml:space="preserve">, do procedemento administrativo común das </w:t>
      </w:r>
      <w:r w:rsidR="009158B2" w:rsidRPr="00E0699B">
        <w:rPr>
          <w:rFonts w:asciiTheme="majorHAnsi" w:hAnsiTheme="majorHAnsi" w:cstheme="majorHAnsi"/>
          <w:color w:val="000000"/>
        </w:rPr>
        <w:t>administracións</w:t>
      </w:r>
      <w:r w:rsidRPr="00E0699B">
        <w:rPr>
          <w:rFonts w:asciiTheme="majorHAnsi" w:hAnsiTheme="majorHAnsi" w:cstheme="majorHAnsi"/>
          <w:color w:val="000000"/>
        </w:rPr>
        <w:t xml:space="preserve"> públicas. A falta de resposta é motivo de nulidade da tramitación. </w:t>
      </w:r>
    </w:p>
    <w:p w14:paraId="51CAABBD" w14:textId="77777777" w:rsidR="00DD13B0" w:rsidRDefault="00DD13B0" w:rsidP="00696D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740DAD1" w14:textId="77777777" w:rsidR="006754A7" w:rsidRPr="00E0699B" w:rsidRDefault="006754A7" w:rsidP="00696D8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bookmarkStart w:id="0" w:name="_GoBack"/>
      <w:bookmarkEnd w:id="0"/>
    </w:p>
    <w:p w14:paraId="58820131" w14:textId="18F76CB5" w:rsidR="00E0699B" w:rsidRDefault="00E0699B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  <w:r w:rsidRPr="005F35D9">
        <w:rPr>
          <w:rFonts w:asciiTheme="majorHAnsi" w:hAnsiTheme="majorHAnsi" w:cstheme="majorHAnsi"/>
          <w:sz w:val="22"/>
          <w:szCs w:val="22"/>
          <w:lang w:val="gl-ES"/>
        </w:rPr>
        <w:t>En ___________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>________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____________a __________de ____________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>____________</w:t>
      </w:r>
      <w:r w:rsidRPr="005F35D9">
        <w:rPr>
          <w:rFonts w:asciiTheme="majorHAnsi" w:hAnsiTheme="majorHAnsi" w:cstheme="majorHAnsi"/>
          <w:sz w:val="22"/>
          <w:szCs w:val="22"/>
          <w:lang w:val="gl-ES"/>
        </w:rPr>
        <w:t>__del 202</w:t>
      </w:r>
      <w:r w:rsidR="003B40AA">
        <w:rPr>
          <w:rFonts w:asciiTheme="majorHAnsi" w:hAnsiTheme="majorHAnsi" w:cstheme="majorHAnsi"/>
          <w:sz w:val="22"/>
          <w:szCs w:val="22"/>
          <w:lang w:val="gl-ES"/>
        </w:rPr>
        <w:t>3</w:t>
      </w:r>
    </w:p>
    <w:p w14:paraId="69B0D681" w14:textId="77777777" w:rsidR="00B24033" w:rsidRDefault="00B24033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</w:p>
    <w:p w14:paraId="6159BB7E" w14:textId="77777777" w:rsidR="0094025F" w:rsidRDefault="0094025F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</w:p>
    <w:p w14:paraId="6C46EA91" w14:textId="77777777" w:rsidR="00696D84" w:rsidRDefault="00696D84" w:rsidP="00696D84">
      <w:pPr>
        <w:pStyle w:val="Default"/>
        <w:jc w:val="center"/>
        <w:rPr>
          <w:rFonts w:asciiTheme="majorHAnsi" w:hAnsiTheme="majorHAnsi" w:cstheme="majorHAnsi"/>
          <w:sz w:val="22"/>
          <w:szCs w:val="22"/>
          <w:lang w:val="gl-ES"/>
        </w:rPr>
      </w:pPr>
    </w:p>
    <w:p w14:paraId="163BE55B" w14:textId="7090562D" w:rsidR="0094025F" w:rsidRPr="005F35D9" w:rsidRDefault="00B24033" w:rsidP="00696D84">
      <w:pPr>
        <w:pStyle w:val="Default"/>
        <w:jc w:val="center"/>
        <w:rPr>
          <w:rFonts w:ascii="Calibri" w:hAnsi="Calibri" w:cs="Calibri"/>
          <w:sz w:val="22"/>
          <w:szCs w:val="22"/>
          <w:lang w:val="gl-ES"/>
        </w:rPr>
      </w:pPr>
      <w:r>
        <w:rPr>
          <w:rFonts w:asciiTheme="majorHAnsi" w:hAnsiTheme="majorHAnsi" w:cstheme="majorHAnsi"/>
          <w:sz w:val="22"/>
          <w:szCs w:val="22"/>
          <w:lang w:val="gl-ES"/>
        </w:rPr>
        <w:t xml:space="preserve">Asinado:  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 xml:space="preserve">  </w:t>
      </w:r>
      <w:r w:rsidR="00696D84">
        <w:rPr>
          <w:rFonts w:asciiTheme="majorHAnsi" w:hAnsiTheme="majorHAnsi" w:cstheme="majorHAnsi"/>
          <w:sz w:val="22"/>
          <w:szCs w:val="22"/>
          <w:lang w:val="gl-ES"/>
        </w:rPr>
        <w:t>___</w:t>
      </w:r>
      <w:r w:rsidR="0094025F">
        <w:rPr>
          <w:rFonts w:asciiTheme="majorHAnsi" w:hAnsiTheme="majorHAnsi" w:cstheme="majorHAnsi"/>
          <w:sz w:val="22"/>
          <w:szCs w:val="22"/>
          <w:lang w:val="gl-ES"/>
        </w:rPr>
        <w:t>________________________________________</w:t>
      </w:r>
    </w:p>
    <w:sectPr w:rsidR="0094025F" w:rsidRPr="005F35D9" w:rsidSect="003B40AA">
      <w:pgSz w:w="11906" w:h="16838"/>
      <w:pgMar w:top="851" w:right="566" w:bottom="284" w:left="993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76359" w14:textId="77777777" w:rsidR="00132DF5" w:rsidRDefault="00132DF5" w:rsidP="00F85EBE">
      <w:pPr>
        <w:spacing w:after="0" w:line="240" w:lineRule="auto"/>
      </w:pPr>
      <w:r>
        <w:separator/>
      </w:r>
    </w:p>
  </w:endnote>
  <w:endnote w:type="continuationSeparator" w:id="0">
    <w:p w14:paraId="39DFDE2C" w14:textId="77777777" w:rsidR="00132DF5" w:rsidRDefault="00132DF5" w:rsidP="00F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Xunta Sans">
    <w:altName w:val="Xunta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05670" w14:textId="77777777" w:rsidR="00132DF5" w:rsidRDefault="00132DF5" w:rsidP="00F85EBE">
      <w:pPr>
        <w:spacing w:after="0" w:line="240" w:lineRule="auto"/>
      </w:pPr>
      <w:r>
        <w:separator/>
      </w:r>
    </w:p>
  </w:footnote>
  <w:footnote w:type="continuationSeparator" w:id="0">
    <w:p w14:paraId="7A074EA7" w14:textId="77777777" w:rsidR="00132DF5" w:rsidRDefault="00132DF5" w:rsidP="00F8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108A"/>
    <w:multiLevelType w:val="multilevel"/>
    <w:tmpl w:val="B9DE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920FE"/>
    <w:multiLevelType w:val="multilevel"/>
    <w:tmpl w:val="0F26AB7C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4992"/>
    <w:rsid w:val="000056F2"/>
    <w:rsid w:val="00072F12"/>
    <w:rsid w:val="00132DF5"/>
    <w:rsid w:val="001360AF"/>
    <w:rsid w:val="00140848"/>
    <w:rsid w:val="00211E1B"/>
    <w:rsid w:val="0025650E"/>
    <w:rsid w:val="00257396"/>
    <w:rsid w:val="00273F8E"/>
    <w:rsid w:val="00300933"/>
    <w:rsid w:val="00305665"/>
    <w:rsid w:val="003B40AA"/>
    <w:rsid w:val="003E6E03"/>
    <w:rsid w:val="00425575"/>
    <w:rsid w:val="0049362A"/>
    <w:rsid w:val="005F342E"/>
    <w:rsid w:val="005F35D9"/>
    <w:rsid w:val="00650361"/>
    <w:rsid w:val="006754A7"/>
    <w:rsid w:val="00696D84"/>
    <w:rsid w:val="006A4992"/>
    <w:rsid w:val="007241C9"/>
    <w:rsid w:val="0079087E"/>
    <w:rsid w:val="00836684"/>
    <w:rsid w:val="00854FC6"/>
    <w:rsid w:val="008A5DD8"/>
    <w:rsid w:val="008C7667"/>
    <w:rsid w:val="009158B2"/>
    <w:rsid w:val="00924ED5"/>
    <w:rsid w:val="0094025F"/>
    <w:rsid w:val="00A148AB"/>
    <w:rsid w:val="00AD5079"/>
    <w:rsid w:val="00B24033"/>
    <w:rsid w:val="00BD7BF0"/>
    <w:rsid w:val="00D148B8"/>
    <w:rsid w:val="00D243A5"/>
    <w:rsid w:val="00DD13B0"/>
    <w:rsid w:val="00E0699B"/>
    <w:rsid w:val="00E21926"/>
    <w:rsid w:val="00EE471A"/>
    <w:rsid w:val="00F3011A"/>
    <w:rsid w:val="00F6751A"/>
    <w:rsid w:val="00F82AE0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0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EBE"/>
  </w:style>
  <w:style w:type="paragraph" w:styleId="Piedepgina">
    <w:name w:val="footer"/>
    <w:basedOn w:val="Normal"/>
    <w:link w:val="Piedepgina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BE"/>
  </w:style>
  <w:style w:type="character" w:styleId="Hipervnculo">
    <w:name w:val="Hyperlink"/>
    <w:basedOn w:val="Fuentedeprrafopredeter"/>
    <w:uiPriority w:val="99"/>
    <w:unhideWhenUsed/>
    <w:rsid w:val="00854FC6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300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00933"/>
    <w:pPr>
      <w:autoSpaceDE w:val="0"/>
      <w:autoSpaceDN w:val="0"/>
      <w:adjustRightInd w:val="0"/>
      <w:spacing w:after="0" w:line="240" w:lineRule="auto"/>
    </w:pPr>
    <w:rPr>
      <w:rFonts w:ascii="Xunta Sans" w:hAnsi="Xunta Sans" w:cs="Xunta Sans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009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EBE"/>
  </w:style>
  <w:style w:type="paragraph" w:styleId="Piedepgina">
    <w:name w:val="footer"/>
    <w:basedOn w:val="Normal"/>
    <w:link w:val="PiedepginaCar"/>
    <w:uiPriority w:val="99"/>
    <w:unhideWhenUsed/>
    <w:rsid w:val="00F8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EBE"/>
  </w:style>
  <w:style w:type="character" w:styleId="Hipervnculo">
    <w:name w:val="Hyperlink"/>
    <w:basedOn w:val="Fuentedeprrafopredeter"/>
    <w:uiPriority w:val="99"/>
    <w:unhideWhenUsed/>
    <w:rsid w:val="00854FC6"/>
    <w:rPr>
      <w:color w:val="0000FF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3009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300933"/>
    <w:pPr>
      <w:autoSpaceDE w:val="0"/>
      <w:autoSpaceDN w:val="0"/>
      <w:adjustRightInd w:val="0"/>
      <w:spacing w:after="0" w:line="240" w:lineRule="auto"/>
    </w:pPr>
    <w:rPr>
      <w:rFonts w:ascii="Xunta Sans" w:hAnsi="Xunta Sans" w:cs="Xunta San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rademontesenperigo.com/wp-content/uploads/2023/05/AMPLIACION-ALEGACIONS-PARQUE-ELOLICO-TARGO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3</cp:revision>
  <cp:lastPrinted>2023-03-28T22:29:00Z</cp:lastPrinted>
  <dcterms:created xsi:type="dcterms:W3CDTF">2023-05-06T14:12:00Z</dcterms:created>
  <dcterms:modified xsi:type="dcterms:W3CDTF">2023-05-06T19:14:00Z</dcterms:modified>
</cp:coreProperties>
</file>